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56" w:rsidRDefault="00782356" w:rsidP="00700F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OFERENCI WSZYSCY</w:t>
      </w:r>
    </w:p>
    <w:p w:rsidR="00782356" w:rsidRDefault="00782356" w:rsidP="00700F9D">
      <w:pPr>
        <w:jc w:val="center"/>
        <w:rPr>
          <w:rFonts w:ascii="Times New Roman" w:hAnsi="Times New Roman" w:cs="Times New Roman"/>
          <w:b/>
          <w:sz w:val="24"/>
        </w:rPr>
      </w:pPr>
    </w:p>
    <w:p w:rsidR="00700F9D" w:rsidRPr="00700F9D" w:rsidRDefault="00700F9D" w:rsidP="00700F9D">
      <w:pPr>
        <w:jc w:val="center"/>
        <w:rPr>
          <w:rFonts w:ascii="Times New Roman" w:hAnsi="Times New Roman" w:cs="Times New Roman"/>
          <w:b/>
          <w:sz w:val="24"/>
        </w:rPr>
      </w:pPr>
      <w:r w:rsidRPr="00700F9D">
        <w:rPr>
          <w:rFonts w:ascii="Times New Roman" w:hAnsi="Times New Roman" w:cs="Times New Roman"/>
          <w:b/>
          <w:sz w:val="24"/>
        </w:rPr>
        <w:t>Odpowiedzi na pytania oferentów:</w:t>
      </w:r>
    </w:p>
    <w:p w:rsidR="00782356" w:rsidRDefault="00782356" w:rsidP="00700F9D">
      <w:pPr>
        <w:rPr>
          <w:b/>
        </w:rPr>
      </w:pPr>
    </w:p>
    <w:p w:rsidR="00700F9D" w:rsidRPr="00700F9D" w:rsidRDefault="00700F9D" w:rsidP="00700F9D">
      <w:pPr>
        <w:rPr>
          <w:b/>
        </w:rPr>
      </w:pPr>
      <w:r w:rsidRPr="00700F9D">
        <w:rPr>
          <w:b/>
        </w:rPr>
        <w:t>Pytanie nr 1:</w:t>
      </w:r>
    </w:p>
    <w:p w:rsidR="00700F9D" w:rsidRDefault="00700F9D" w:rsidP="00700F9D">
      <w:pPr>
        <w:spacing w:line="360" w:lineRule="auto"/>
        <w:jc w:val="both"/>
      </w:pPr>
      <w:r>
        <w:t>Zwracamy się z prośbą o zmianę treści warunku opisanego w Punkcie 9. Warunki udziału</w:t>
      </w:r>
      <w:r>
        <w:t xml:space="preserve"> </w:t>
      </w:r>
      <w:r>
        <w:t>w postępowaniu, podpunkt 1), gdzie Zamawiający opisał wyma</w:t>
      </w:r>
      <w:r>
        <w:t xml:space="preserve">ganie jako, cyt.: „O udzielenie </w:t>
      </w:r>
      <w:r>
        <w:t>zamówienia mogą ubiegać się Wykonawcy, którzy posi</w:t>
      </w:r>
      <w:r>
        <w:t xml:space="preserve">adają doświadczenie w należytym </w:t>
      </w:r>
      <w:r>
        <w:t xml:space="preserve">wykonaniu w okresie ostatnich trzech lat przed upływem terminu </w:t>
      </w:r>
      <w:r>
        <w:t xml:space="preserve">składania ofert, a jeżeli okres </w:t>
      </w:r>
      <w:r>
        <w:t>prowadzenia działalności jest krótszy - w tym okresie, co najmniej 2 usług pole</w:t>
      </w:r>
      <w:r>
        <w:t xml:space="preserve">gających na </w:t>
      </w:r>
      <w:r>
        <w:t>przeprowadzeniu Inwentaryzacji źródeł ciepła zgodnej z wymo</w:t>
      </w:r>
      <w:r>
        <w:t xml:space="preserve">gami „Mazowieckiego Instrumentu </w:t>
      </w:r>
      <w:r>
        <w:t>Wsparcia Ochrony Powietrza i Mikroklimatu MAZOWSZE 2021”</w:t>
      </w:r>
      <w:r>
        <w:t xml:space="preserve"> lub „Mazowieckiego Instrumentu </w:t>
      </w:r>
      <w:r>
        <w:t>Wsparcia Ochrony Powietrza MAZOWSZE 2020”.</w:t>
      </w:r>
    </w:p>
    <w:p w:rsidR="00700F9D" w:rsidRDefault="00700F9D" w:rsidP="00700F9D">
      <w:pPr>
        <w:spacing w:line="360" w:lineRule="auto"/>
        <w:jc w:val="both"/>
      </w:pPr>
      <w:r>
        <w:t>Wykonawca wskazuje, iż inwentaryzacje źródeł niskiej emisji</w:t>
      </w:r>
      <w:r>
        <w:t xml:space="preserve"> są wykonywane na terenie całej </w:t>
      </w:r>
      <w:r>
        <w:t>Polski, a ich założenia są tożsame, nieuzasadnionym jest wię</w:t>
      </w:r>
      <w:r>
        <w:t xml:space="preserve">c zawężanie wymogu do projektów </w:t>
      </w:r>
      <w:r>
        <w:t>prowadzonych jedynie na terenie województwa Mazowieckiego</w:t>
      </w:r>
      <w:r>
        <w:t xml:space="preserve">. Ponad to, Zamawiający wskazał </w:t>
      </w:r>
      <w:r>
        <w:t>iż referencje będą ważne dla projektów wykonanych w okresie osta</w:t>
      </w:r>
      <w:r>
        <w:t xml:space="preserve">tnich trzech lat, a także tylko </w:t>
      </w:r>
      <w:r>
        <w:t>dla usług wykonanych zgodnie z programem MAZOWS</w:t>
      </w:r>
      <w:r>
        <w:t xml:space="preserve">ZE 2021 i MAZOWSZE 2020 co jest </w:t>
      </w:r>
      <w:r>
        <w:t>skróceniem wymogu do 1,5 roku wstecz zamiast 3 lat.</w:t>
      </w:r>
    </w:p>
    <w:p w:rsidR="00700F9D" w:rsidRDefault="00700F9D" w:rsidP="00700F9D">
      <w:pPr>
        <w:spacing w:line="360" w:lineRule="auto"/>
        <w:jc w:val="both"/>
      </w:pPr>
      <w:r>
        <w:t xml:space="preserve">Mając na względzie naczelną zasadę </w:t>
      </w:r>
      <w:proofErr w:type="spellStart"/>
      <w:r>
        <w:t>Pzp</w:t>
      </w:r>
      <w:proofErr w:type="spellEnd"/>
      <w:r>
        <w:t xml:space="preserve">, proporcjonalności i </w:t>
      </w:r>
      <w:r>
        <w:t xml:space="preserve">przejrzystości, w naszej ocenie </w:t>
      </w:r>
      <w:r>
        <w:t>postawienie warunku brzegowego w brzmieniu jak z</w:t>
      </w:r>
      <w:r>
        <w:t xml:space="preserve">acytowano powyżej, powoduje, że </w:t>
      </w:r>
      <w:r>
        <w:t>Zamawiający w sposób nieuzasadniony wykluczył z możliw</w:t>
      </w:r>
      <w:r>
        <w:t xml:space="preserve">ości ubiegania się o zamówienie </w:t>
      </w:r>
      <w:r>
        <w:t>Wykonawców, którzy są zdolni wykonać to zamówienie prawid</w:t>
      </w:r>
      <w:r>
        <w:t xml:space="preserve">łowo i gwarantują wysoką jakość </w:t>
      </w:r>
      <w:r>
        <w:t>usługi. Pozbawienie możliwości ubiegania się o zamówienie W</w:t>
      </w:r>
      <w:r>
        <w:t xml:space="preserve">ykonawców, którzy np. posiadają </w:t>
      </w:r>
      <w:r>
        <w:t>doświadczenie w wykonaniu kilku inwentaryzacji obiektów/ j</w:t>
      </w:r>
      <w:r>
        <w:t xml:space="preserve">ednostek/ podmiotów (innych niż </w:t>
      </w:r>
      <w:r>
        <w:t>źródła ogrzewania) prowadzonych w oparciu o ankietyzację wr</w:t>
      </w:r>
      <w:r>
        <w:t xml:space="preserve">az z dostarczeniem bazy danych, </w:t>
      </w:r>
      <w:r>
        <w:t>czyli w sytuacji, gdy Wykonawcy mają doświadczenie wiel</w:t>
      </w:r>
      <w:r>
        <w:t xml:space="preserve">okroć przekraczające postawiony </w:t>
      </w:r>
      <w:r>
        <w:t>warunek brzegowy, jest nieuzasad</w:t>
      </w:r>
      <w:r>
        <w:t xml:space="preserve">nionym ograniczeniem dostępu do </w:t>
      </w:r>
      <w:r>
        <w:t>zamówienia i pogwałceniem zasady konkurencyjności.</w:t>
      </w:r>
    </w:p>
    <w:p w:rsidR="00700F9D" w:rsidRDefault="00700F9D" w:rsidP="00700F9D">
      <w:pPr>
        <w:spacing w:line="360" w:lineRule="auto"/>
        <w:jc w:val="both"/>
      </w:pPr>
      <w:r>
        <w:t>W związku z powyższym wnosim</w:t>
      </w:r>
      <w:r>
        <w:t xml:space="preserve">y o zmianę treści warunku w na: </w:t>
      </w:r>
      <w:r>
        <w:t>O udzielenie zamówienia mogą ubiegać się Wykonawcy,</w:t>
      </w:r>
      <w:r>
        <w:t xml:space="preserve"> którzy posiadają doświadczenie </w:t>
      </w:r>
      <w:r>
        <w:t>w należytym wykonaniu w okresie ostatnich trzech lat przed upływem terminu składania ofe</w:t>
      </w:r>
      <w:r>
        <w:t xml:space="preserve">rt, </w:t>
      </w:r>
      <w:r>
        <w:t>a jeżeli okres prowadzenia działalności jest krótszy - w t</w:t>
      </w:r>
      <w:r>
        <w:t xml:space="preserve">ym okresie, co najmniej 2 usług </w:t>
      </w:r>
      <w:r>
        <w:t>polegających na przeprowadzeniu Inwentaryzacji, w tym pr</w:t>
      </w:r>
      <w:r>
        <w:t xml:space="preserve">zynajmniej jedna z nich powinna </w:t>
      </w:r>
      <w:r>
        <w:t>dotyczyć inwentaryzacji źródeł ciepła.</w:t>
      </w:r>
    </w:p>
    <w:p w:rsidR="00700F9D" w:rsidRDefault="00700F9D" w:rsidP="00700F9D">
      <w:pPr>
        <w:spacing w:line="360" w:lineRule="auto"/>
        <w:jc w:val="both"/>
      </w:pPr>
    </w:p>
    <w:p w:rsidR="00782356" w:rsidRDefault="00782356" w:rsidP="00700F9D">
      <w:pPr>
        <w:spacing w:line="360" w:lineRule="auto"/>
        <w:jc w:val="both"/>
      </w:pPr>
    </w:p>
    <w:p w:rsidR="00700F9D" w:rsidRDefault="00700F9D" w:rsidP="00700F9D">
      <w:pPr>
        <w:spacing w:line="360" w:lineRule="auto"/>
        <w:jc w:val="both"/>
      </w:pPr>
      <w:r>
        <w:t xml:space="preserve">Odpowiedz: </w:t>
      </w:r>
    </w:p>
    <w:p w:rsidR="00700F9D" w:rsidRPr="00700F9D" w:rsidRDefault="00700F9D" w:rsidP="00700F9D">
      <w:pPr>
        <w:spacing w:line="360" w:lineRule="auto"/>
        <w:jc w:val="both"/>
      </w:pPr>
      <w:r>
        <w:t xml:space="preserve">Zamawiający podtrzymuje zapisane wymaganie dopisując możliwość przedłożenia Inwentaryzacji wykonanej w ramach </w:t>
      </w:r>
      <w:r w:rsidRPr="00700F9D">
        <w:t>„Mazowieckiego Instrumentu Wsparcia Ochrony Powiet</w:t>
      </w:r>
      <w:r>
        <w:t>rza MAZOWSZE 2019” tj:</w:t>
      </w:r>
    </w:p>
    <w:p w:rsidR="00700F9D" w:rsidRPr="007304BC" w:rsidRDefault="00700F9D" w:rsidP="00700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304BC">
        <w:rPr>
          <w:rFonts w:ascii="Times New Roman" w:hAnsi="Times New Roman" w:cs="Times New Roman"/>
          <w:sz w:val="24"/>
          <w:szCs w:val="24"/>
        </w:rPr>
        <w:t>O udzielenie zamówienia mogą ubiegać się Wykonawcy, którzy posiadają doświadczenie</w:t>
      </w:r>
    </w:p>
    <w:p w:rsidR="00700F9D" w:rsidRPr="007304BC" w:rsidRDefault="00700F9D" w:rsidP="00700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4BC">
        <w:rPr>
          <w:rFonts w:ascii="Times New Roman" w:hAnsi="Times New Roman" w:cs="Times New Roman"/>
          <w:sz w:val="24"/>
          <w:szCs w:val="24"/>
        </w:rPr>
        <w:t>w należytym wykonaniu w okresie ostatnich trzech lat przed upływem terminu składania ofert,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BC">
        <w:rPr>
          <w:rFonts w:ascii="Times New Roman" w:hAnsi="Times New Roman" w:cs="Times New Roman"/>
          <w:sz w:val="24"/>
          <w:szCs w:val="24"/>
        </w:rPr>
        <w:t>a jeżeli okres prowadzenia działalności jest krótszy - w tym okresie, co najmniej</w:t>
      </w:r>
    </w:p>
    <w:p w:rsidR="00700F9D" w:rsidRPr="00782356" w:rsidRDefault="00700F9D" w:rsidP="007823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4BC">
        <w:rPr>
          <w:rFonts w:ascii="Times New Roman" w:hAnsi="Times New Roman" w:cs="Times New Roman"/>
          <w:sz w:val="24"/>
          <w:szCs w:val="24"/>
        </w:rPr>
        <w:t>2 usług polegających na przeprowadzeniu Inwentaryzacji źródeł ciepła zgodnej z wymogami „Mazowieckiego Instrumentu Wsparcia Ochrony Powietrza i Mikroklimatu MAZOWSZE 2021”. lub „Mazowieckiego Instrumentu Wsparcia Ochrony Powietrza MAZOWSZE 2020”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700F9D">
        <w:rPr>
          <w:rFonts w:ascii="Times New Roman" w:hAnsi="Times New Roman" w:cs="Times New Roman"/>
          <w:sz w:val="24"/>
          <w:szCs w:val="24"/>
        </w:rPr>
        <w:t>„Mazowieckiego Instrumentu Wsparcia</w:t>
      </w:r>
      <w:r>
        <w:rPr>
          <w:rFonts w:ascii="Times New Roman" w:hAnsi="Times New Roman" w:cs="Times New Roman"/>
          <w:sz w:val="24"/>
          <w:szCs w:val="24"/>
        </w:rPr>
        <w:t xml:space="preserve"> Ochrony Powietrza MAZOWSZE 2019”.</w:t>
      </w:r>
    </w:p>
    <w:p w:rsidR="00782356" w:rsidRDefault="00782356" w:rsidP="00700F9D">
      <w:pPr>
        <w:spacing w:line="360" w:lineRule="auto"/>
        <w:jc w:val="both"/>
        <w:rPr>
          <w:b/>
        </w:rPr>
      </w:pPr>
    </w:p>
    <w:p w:rsidR="00700F9D" w:rsidRPr="00700F9D" w:rsidRDefault="00700F9D" w:rsidP="00700F9D">
      <w:pPr>
        <w:spacing w:line="360" w:lineRule="auto"/>
        <w:jc w:val="both"/>
        <w:rPr>
          <w:b/>
        </w:rPr>
      </w:pPr>
      <w:r w:rsidRPr="00700F9D">
        <w:rPr>
          <w:b/>
        </w:rPr>
        <w:t>Pytanie nr 2:</w:t>
      </w:r>
    </w:p>
    <w:p w:rsidR="00700F9D" w:rsidRDefault="00700F9D" w:rsidP="00700F9D">
      <w:pPr>
        <w:spacing w:line="360" w:lineRule="auto"/>
        <w:jc w:val="both"/>
      </w:pPr>
      <w:r>
        <w:t xml:space="preserve">Zwracamy się z prośbą o zmianę treści warunku opisanego w </w:t>
      </w:r>
      <w:r>
        <w:t xml:space="preserve">Punkcie 4. Zamawiający określił </w:t>
      </w:r>
      <w:r>
        <w:t>metodę przeprowadzenia inwentaryzacji jako cyt.: „Badanie</w:t>
      </w:r>
      <w:r>
        <w:t xml:space="preserve"> w ramach przedmiotu zamówienia </w:t>
      </w:r>
      <w:r>
        <w:t>zostanie sporządzone za pomocą metody wywiadu bezpośredniego.”</w:t>
      </w:r>
    </w:p>
    <w:p w:rsidR="00700F9D" w:rsidRDefault="00700F9D" w:rsidP="00700F9D">
      <w:pPr>
        <w:spacing w:line="360" w:lineRule="auto"/>
        <w:jc w:val="both"/>
      </w:pPr>
      <w:r>
        <w:t>W</w:t>
      </w:r>
      <w:r>
        <w:t xml:space="preserve"> związku z tym, iż Zamawiający wymaga, aby zadanie został</w:t>
      </w:r>
      <w:r>
        <w:t xml:space="preserve">o wykonane zgodnie z wytycznymi </w:t>
      </w:r>
      <w:r>
        <w:t>„Mazowieckiego Instrumentu Wsparcia Ochrony Powietrz</w:t>
      </w:r>
      <w:r>
        <w:t xml:space="preserve">a i Mikroklimatu MAZOWSZE 2021” </w:t>
      </w:r>
      <w:r>
        <w:t>dołączonymi do niniejszego zapytania ofertowego (zal._1_wytycz</w:t>
      </w:r>
      <w:r>
        <w:t xml:space="preserve">ne_do_inwentaryzacji) oraz jest </w:t>
      </w:r>
      <w:r>
        <w:t>finansowane z tegoż projektu (Zapytanie ofertowe, pkt 2), zwrac</w:t>
      </w:r>
      <w:r>
        <w:t xml:space="preserve">amy się z prośbą o dopuszczenie </w:t>
      </w:r>
      <w:r>
        <w:t>wszystkich metod inwentaryzacji wymienionych w metody</w:t>
      </w:r>
      <w:r>
        <w:t xml:space="preserve">ce projektu MAZOWSZE 2021, tj,: </w:t>
      </w:r>
      <w:r>
        <w:t>metody wywiadu bezpośredniego, metody rejestrowej, metody kombinowanej oraz innej metody.</w:t>
      </w:r>
    </w:p>
    <w:p w:rsidR="00700F9D" w:rsidRDefault="00700F9D" w:rsidP="00700F9D">
      <w:pPr>
        <w:spacing w:line="360" w:lineRule="auto"/>
        <w:jc w:val="both"/>
      </w:pPr>
      <w:r>
        <w:t>Zwracamy si</w:t>
      </w:r>
      <w:r>
        <w:t xml:space="preserve">ę z prośbą o zmianę warunku na: </w:t>
      </w:r>
      <w:r>
        <w:t>Badanie w ramach przedmiotu zamówienia zostanie spo</w:t>
      </w:r>
      <w:r>
        <w:t xml:space="preserve">rządzone z wykorzystaniem metod </w:t>
      </w:r>
      <w:r>
        <w:t>dopuszczonych w Mazowieckim Instrumencie Wsparcia O</w:t>
      </w:r>
      <w:r>
        <w:t xml:space="preserve">chrony Powietrza i Mikroklimatu </w:t>
      </w:r>
      <w:r>
        <w:t>MAZOWSZE 2021 tj. metody wywiadu bezpośredni</w:t>
      </w:r>
      <w:r>
        <w:t xml:space="preserve">ego, metody rejestrowej, metody </w:t>
      </w:r>
      <w:r>
        <w:t>kombinowanej oraz innej metody.</w:t>
      </w:r>
    </w:p>
    <w:p w:rsidR="00700F9D" w:rsidRDefault="00700F9D" w:rsidP="00700F9D">
      <w:pPr>
        <w:spacing w:line="360" w:lineRule="auto"/>
        <w:jc w:val="both"/>
      </w:pPr>
      <w:r>
        <w:t>Odpowiedź:</w:t>
      </w:r>
      <w:r>
        <w:br/>
      </w:r>
      <w:r w:rsidR="00782356">
        <w:t xml:space="preserve">Zamawiający przychyla się do zmiany warunku zgodnego z Wytycznymi tj: </w:t>
      </w:r>
      <w:r w:rsidR="00782356">
        <w:t xml:space="preserve">Badanie w ramach przedmiotu zamówienia zostanie sporządzone z wykorzystaniem metod dopuszczonych w </w:t>
      </w:r>
      <w:r w:rsidR="00782356">
        <w:lastRenderedPageBreak/>
        <w:t>Mazowieckim Instrumencie Wsparcia Ochrony Powietrza i Mikroklimatu MAZOWSZE 2021 tj. metody wywiadu bezpośredniego, metody rejestrowej, metody kombinowanej oraz innej metody.</w:t>
      </w:r>
    </w:p>
    <w:p w:rsidR="00782356" w:rsidRDefault="00782356" w:rsidP="00700F9D"/>
    <w:p w:rsidR="00782356" w:rsidRDefault="00782356" w:rsidP="00700F9D"/>
    <w:p w:rsidR="00700F9D" w:rsidRPr="00782356" w:rsidRDefault="00700F9D" w:rsidP="00700F9D">
      <w:pPr>
        <w:rPr>
          <w:b/>
        </w:rPr>
      </w:pPr>
      <w:r w:rsidRPr="00782356">
        <w:rPr>
          <w:b/>
        </w:rPr>
        <w:t>Pytanie nr 3:</w:t>
      </w:r>
    </w:p>
    <w:p w:rsidR="00700F9D" w:rsidRDefault="00700F9D" w:rsidP="00782356">
      <w:pPr>
        <w:spacing w:line="360" w:lineRule="auto"/>
        <w:jc w:val="both"/>
      </w:pPr>
      <w:r>
        <w:t>Zwracamy się z prośbą o zmianę treści warunku opisanego w punkcie 10, podpunkt 2) gdzie</w:t>
      </w:r>
    </w:p>
    <w:p w:rsidR="00700F9D" w:rsidRDefault="00700F9D" w:rsidP="00782356">
      <w:pPr>
        <w:spacing w:line="360" w:lineRule="auto"/>
        <w:jc w:val="both"/>
      </w:pPr>
      <w:r>
        <w:t>Zamawiający określił termin wykonania umowy jako cyt. „Termin realizacji: od dnia podpisania</w:t>
      </w:r>
    </w:p>
    <w:p w:rsidR="00700F9D" w:rsidRDefault="00700F9D" w:rsidP="00782356">
      <w:pPr>
        <w:spacing w:line="360" w:lineRule="auto"/>
        <w:jc w:val="both"/>
      </w:pPr>
      <w:r>
        <w:t>umowy do 30.09.2021 r.”</w:t>
      </w:r>
    </w:p>
    <w:p w:rsidR="00700F9D" w:rsidRDefault="00700F9D" w:rsidP="00782356">
      <w:pPr>
        <w:spacing w:line="360" w:lineRule="auto"/>
        <w:jc w:val="both"/>
      </w:pPr>
      <w:r>
        <w:t>Zamawiający powołuje się na dokument „Mazowieckie</w:t>
      </w:r>
      <w:r w:rsidR="00782356">
        <w:t xml:space="preserve">go Instrumentu Wsparcia Ochrony </w:t>
      </w:r>
      <w:r>
        <w:t>Powietrza i Mikroklimatu MAZOWSZE 2021”, który określa ter</w:t>
      </w:r>
      <w:r w:rsidR="00782356">
        <w:t xml:space="preserve">min przekazania sprawozdania na </w:t>
      </w:r>
      <w:r>
        <w:t>31 stycznia roku następnego po inwentaryzacji. Określ</w:t>
      </w:r>
      <w:r w:rsidR="00782356">
        <w:t xml:space="preserve">enie terminu wykonania umowy na </w:t>
      </w:r>
      <w:r>
        <w:t>30.09.2021 niezależnie do daty podpisania umowy może p</w:t>
      </w:r>
      <w:r w:rsidR="00782356">
        <w:t xml:space="preserve">oskutkować problemem terminowym </w:t>
      </w:r>
      <w:r>
        <w:t xml:space="preserve">wykonania wszystkich punktów umowy. Przedłużenie </w:t>
      </w:r>
      <w:r w:rsidR="00782356">
        <w:t xml:space="preserve">terminu związania umową wpłynie </w:t>
      </w:r>
      <w:r>
        <w:t>pozytywnie na jakość wykonanej usługi i nie będ</w:t>
      </w:r>
      <w:r w:rsidR="00782356">
        <w:t xml:space="preserve">zie miało negatywnego wpływu na </w:t>
      </w:r>
      <w:r>
        <w:t>zaraportowanie wyników do Zarządu Województwa Mazowieckiego.</w:t>
      </w:r>
    </w:p>
    <w:p w:rsidR="00700F9D" w:rsidRDefault="00700F9D" w:rsidP="00782356">
      <w:pPr>
        <w:spacing w:line="360" w:lineRule="auto"/>
        <w:jc w:val="both"/>
      </w:pPr>
      <w:r>
        <w:t>W związku z powyższym wnosimy o zmianę treści warunku w na: Termin realizacji: 4 miesiące</w:t>
      </w:r>
    </w:p>
    <w:p w:rsidR="00700F9D" w:rsidRDefault="00700F9D" w:rsidP="00782356">
      <w:pPr>
        <w:spacing w:line="360" w:lineRule="auto"/>
        <w:jc w:val="both"/>
      </w:pPr>
      <w:r>
        <w:t>od dnia podpisania umowy.</w:t>
      </w:r>
    </w:p>
    <w:p w:rsidR="00782356" w:rsidRDefault="00782356" w:rsidP="00782356">
      <w:pPr>
        <w:spacing w:line="360" w:lineRule="auto"/>
        <w:jc w:val="both"/>
      </w:pPr>
      <w:r>
        <w:t xml:space="preserve">Odpowiedź: </w:t>
      </w:r>
    </w:p>
    <w:p w:rsidR="00782356" w:rsidRDefault="00782356" w:rsidP="00782356">
      <w:pPr>
        <w:spacing w:line="360" w:lineRule="auto"/>
        <w:jc w:val="both"/>
      </w:pPr>
      <w:r>
        <w:t>Zamawiający podtrzymuje termin realizacji do 30.09.2021 ze względu na zapis w umowie, który mówi o rozliczeniu Inwentaryzacji do dnia 16 listopada 2021 r.</w:t>
      </w:r>
    </w:p>
    <w:p w:rsidR="00782356" w:rsidRDefault="00782356" w:rsidP="00700F9D">
      <w:pPr>
        <w:rPr>
          <w:b/>
        </w:rPr>
      </w:pPr>
    </w:p>
    <w:p w:rsidR="00700F9D" w:rsidRPr="00782356" w:rsidRDefault="00700F9D" w:rsidP="00700F9D">
      <w:pPr>
        <w:rPr>
          <w:b/>
        </w:rPr>
      </w:pPr>
      <w:r w:rsidRPr="00782356">
        <w:rPr>
          <w:b/>
        </w:rPr>
        <w:t>Pytanie nr 4:</w:t>
      </w:r>
    </w:p>
    <w:p w:rsidR="00700F9D" w:rsidRDefault="00700F9D" w:rsidP="00700F9D">
      <w:r>
        <w:t>Zwracamy się z prośbą o wyjaśnienie informacji zawartych w punkcie 5, podpunkt 10) „Płatność</w:t>
      </w:r>
    </w:p>
    <w:p w:rsidR="00700F9D" w:rsidRDefault="00700F9D" w:rsidP="00700F9D">
      <w:r>
        <w:t>zostanie dokonana po wykonaniu zadania i jest uzależniona od ilości zinwentaryzowanych</w:t>
      </w:r>
    </w:p>
    <w:p w:rsidR="00700F9D" w:rsidRDefault="00700F9D" w:rsidP="00700F9D">
      <w:r>
        <w:t>budynków/lokali.” W jaki sposób, w przypadku niezinwentaryzowania wszystkich budynków,</w:t>
      </w:r>
    </w:p>
    <w:p w:rsidR="00700F9D" w:rsidRDefault="00700F9D" w:rsidP="00700F9D">
      <w:r>
        <w:t>zostanie obliczone pomniejszenie wynagrodzenia? Jakie warunki muszą zostać spełnione aby</w:t>
      </w:r>
    </w:p>
    <w:p w:rsidR="00782356" w:rsidRDefault="00700F9D" w:rsidP="00700F9D">
      <w:r>
        <w:t>budynek został określony jako niezinwentaryzowany?</w:t>
      </w:r>
    </w:p>
    <w:p w:rsidR="00782356" w:rsidRDefault="00782356" w:rsidP="00782356">
      <w:pPr>
        <w:spacing w:line="360" w:lineRule="auto"/>
        <w:jc w:val="both"/>
      </w:pPr>
      <w:r>
        <w:t>Odpowiedź:</w:t>
      </w:r>
      <w:r>
        <w:br/>
        <w:t xml:space="preserve">Pomniejszenie niezinwentaryzowanych budynków nastąpi proporcjonalnie do liczby </w:t>
      </w:r>
      <w:r>
        <w:lastRenderedPageBreak/>
        <w:t>niezinwentaryzowanych budynków. Budynek niezinwentaryzowany tzn. taki, w którym nie zostanie przeprowadzona inwentaryzacja źródła ciepła, które może nastąpić w uzasadnionych przypadkach.</w:t>
      </w:r>
    </w:p>
    <w:p w:rsidR="00782356" w:rsidRDefault="00782356" w:rsidP="00782356">
      <w:pPr>
        <w:spacing w:line="360" w:lineRule="auto"/>
        <w:jc w:val="both"/>
      </w:pPr>
    </w:p>
    <w:p w:rsidR="00782356" w:rsidRDefault="00782356" w:rsidP="00782356">
      <w:pPr>
        <w:spacing w:line="360" w:lineRule="auto"/>
        <w:jc w:val="both"/>
      </w:pPr>
    </w:p>
    <w:p w:rsidR="00782356" w:rsidRDefault="00782356" w:rsidP="00782356">
      <w:pPr>
        <w:spacing w:line="240" w:lineRule="auto"/>
        <w:ind w:left="2832" w:firstLine="708"/>
        <w:jc w:val="center"/>
      </w:pPr>
      <w:r>
        <w:t>Dariusz Franczak</w:t>
      </w:r>
    </w:p>
    <w:p w:rsidR="00782356" w:rsidRDefault="00782356" w:rsidP="00782356">
      <w:pPr>
        <w:spacing w:line="240" w:lineRule="auto"/>
        <w:ind w:left="2832" w:firstLine="708"/>
        <w:jc w:val="center"/>
      </w:pPr>
      <w:bookmarkStart w:id="0" w:name="_GoBack"/>
      <w:bookmarkEnd w:id="0"/>
      <w:r>
        <w:t>Wójt Gminy Zawidz</w:t>
      </w:r>
    </w:p>
    <w:p w:rsidR="00782356" w:rsidRDefault="00782356" w:rsidP="00782356">
      <w:pPr>
        <w:spacing w:line="360" w:lineRule="auto"/>
        <w:jc w:val="both"/>
      </w:pPr>
    </w:p>
    <w:sectPr w:rsidR="0078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E9" w:rsidRDefault="00F646E9" w:rsidP="00700F9D">
      <w:pPr>
        <w:spacing w:after="0" w:line="240" w:lineRule="auto"/>
      </w:pPr>
      <w:r>
        <w:separator/>
      </w:r>
    </w:p>
  </w:endnote>
  <w:endnote w:type="continuationSeparator" w:id="0">
    <w:p w:rsidR="00F646E9" w:rsidRDefault="00F646E9" w:rsidP="0070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E9" w:rsidRDefault="00F646E9" w:rsidP="00700F9D">
      <w:pPr>
        <w:spacing w:after="0" w:line="240" w:lineRule="auto"/>
      </w:pPr>
      <w:r>
        <w:separator/>
      </w:r>
    </w:p>
  </w:footnote>
  <w:footnote w:type="continuationSeparator" w:id="0">
    <w:p w:rsidR="00F646E9" w:rsidRDefault="00F646E9" w:rsidP="00700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D"/>
    <w:rsid w:val="00700F9D"/>
    <w:rsid w:val="00782356"/>
    <w:rsid w:val="00C91A5D"/>
    <w:rsid w:val="00F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165B"/>
  <w15:chartTrackingRefBased/>
  <w15:docId w15:val="{FFFBCD12-9AE4-4B69-A757-1373C2D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F9D"/>
  </w:style>
  <w:style w:type="paragraph" w:styleId="Stopka">
    <w:name w:val="footer"/>
    <w:basedOn w:val="Normalny"/>
    <w:link w:val="StopkaZnak"/>
    <w:uiPriority w:val="99"/>
    <w:unhideWhenUsed/>
    <w:rsid w:val="00700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1</cp:revision>
  <dcterms:created xsi:type="dcterms:W3CDTF">2021-07-07T10:36:00Z</dcterms:created>
  <dcterms:modified xsi:type="dcterms:W3CDTF">2021-07-07T11:14:00Z</dcterms:modified>
</cp:coreProperties>
</file>