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2BC" w:rsidRPr="00B112BC" w:rsidRDefault="008B2DAC" w:rsidP="00B112BC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Zawidz Kościelny, dnia </w:t>
      </w:r>
      <w:r w:rsidR="00DD08D7">
        <w:rPr>
          <w:rFonts w:ascii="Times New Roman" w:hAnsi="Times New Roman" w:cs="Times New Roman"/>
          <w:sz w:val="24"/>
        </w:rPr>
        <w:t>21.07</w:t>
      </w:r>
      <w:r w:rsidR="00B112BC" w:rsidRPr="00B112BC">
        <w:rPr>
          <w:rFonts w:ascii="Times New Roman" w:hAnsi="Times New Roman" w:cs="Times New Roman"/>
          <w:sz w:val="24"/>
        </w:rPr>
        <w:t>.2021r.</w:t>
      </w:r>
    </w:p>
    <w:p w:rsidR="00B112BC" w:rsidRPr="00B112BC" w:rsidRDefault="00DD08D7" w:rsidP="00B112BC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Znak sprawy: RGK. 271.6</w:t>
      </w:r>
      <w:r w:rsidR="00B112BC" w:rsidRPr="00B112BC">
        <w:rPr>
          <w:rFonts w:ascii="Times New Roman" w:hAnsi="Times New Roman" w:cs="Times New Roman"/>
          <w:b/>
          <w:sz w:val="24"/>
        </w:rPr>
        <w:t>.2021</w:t>
      </w:r>
    </w:p>
    <w:p w:rsidR="00B112BC" w:rsidRPr="00B112BC" w:rsidRDefault="00B112BC" w:rsidP="00B112BC">
      <w:pPr>
        <w:spacing w:line="240" w:lineRule="auto"/>
        <w:rPr>
          <w:rFonts w:ascii="Times New Roman" w:hAnsi="Times New Roman" w:cs="Times New Roman"/>
          <w:b/>
          <w:sz w:val="24"/>
        </w:rPr>
      </w:pPr>
      <w:r w:rsidRPr="00B112BC">
        <w:rPr>
          <w:rFonts w:ascii="Times New Roman" w:hAnsi="Times New Roman" w:cs="Times New Roman"/>
          <w:b/>
          <w:sz w:val="24"/>
        </w:rPr>
        <w:t xml:space="preserve">Identyfikator postępowania w </w:t>
      </w:r>
      <w:proofErr w:type="spellStart"/>
      <w:r w:rsidRPr="00B112BC">
        <w:rPr>
          <w:rFonts w:ascii="Times New Roman" w:hAnsi="Times New Roman" w:cs="Times New Roman"/>
          <w:b/>
          <w:sz w:val="24"/>
        </w:rPr>
        <w:t>miniPortalu</w:t>
      </w:r>
      <w:proofErr w:type="spellEnd"/>
      <w:r w:rsidRPr="00B112BC">
        <w:rPr>
          <w:rFonts w:ascii="Times New Roman" w:hAnsi="Times New Roman" w:cs="Times New Roman"/>
          <w:b/>
          <w:sz w:val="24"/>
        </w:rPr>
        <w:t>:</w:t>
      </w:r>
    </w:p>
    <w:p w:rsidR="00B112BC" w:rsidRPr="00B112BC" w:rsidRDefault="00DD08D7" w:rsidP="00B112BC">
      <w:pPr>
        <w:rPr>
          <w:rFonts w:ascii="Times New Roman" w:hAnsi="Times New Roman" w:cs="Times New Roman"/>
          <w:b/>
          <w:sz w:val="24"/>
        </w:rPr>
      </w:pPr>
      <w:r w:rsidRPr="00DD08D7">
        <w:rPr>
          <w:rFonts w:ascii="Times New Roman" w:hAnsi="Times New Roman" w:cs="Times New Roman"/>
          <w:sz w:val="24"/>
        </w:rPr>
        <w:t>ac2b9d40-874c-444b-9f4b-6df3819710f2</w:t>
      </w:r>
      <w:r>
        <w:rPr>
          <w:rFonts w:ascii="Times New Roman" w:hAnsi="Times New Roman" w:cs="Times New Roman"/>
          <w:sz w:val="24"/>
        </w:rPr>
        <w:br/>
      </w:r>
      <w:r w:rsidR="00B112BC" w:rsidRPr="00B112BC">
        <w:rPr>
          <w:rFonts w:ascii="Times New Roman" w:hAnsi="Times New Roman" w:cs="Times New Roman"/>
          <w:b/>
          <w:sz w:val="24"/>
        </w:rPr>
        <w:t>Zamawiający:</w:t>
      </w:r>
    </w:p>
    <w:p w:rsidR="00B112BC" w:rsidRPr="00B112BC" w:rsidRDefault="00B112BC" w:rsidP="00B112BC">
      <w:pPr>
        <w:spacing w:after="0" w:line="240" w:lineRule="auto"/>
        <w:rPr>
          <w:rFonts w:ascii="Times New Roman" w:hAnsi="Times New Roman" w:cs="Times New Roman"/>
          <w:sz w:val="24"/>
        </w:rPr>
      </w:pPr>
      <w:r w:rsidRPr="00B112BC">
        <w:rPr>
          <w:rFonts w:ascii="Times New Roman" w:hAnsi="Times New Roman" w:cs="Times New Roman"/>
          <w:sz w:val="24"/>
        </w:rPr>
        <w:t xml:space="preserve">Gmina </w:t>
      </w:r>
      <w:r>
        <w:rPr>
          <w:rFonts w:ascii="Times New Roman" w:hAnsi="Times New Roman" w:cs="Times New Roman"/>
          <w:sz w:val="24"/>
        </w:rPr>
        <w:t>Zawidz</w:t>
      </w:r>
    </w:p>
    <w:p w:rsidR="00B112BC" w:rsidRPr="00B112BC" w:rsidRDefault="00B112BC" w:rsidP="00B112BC">
      <w:pPr>
        <w:spacing w:after="0" w:line="240" w:lineRule="auto"/>
        <w:rPr>
          <w:rFonts w:ascii="Times New Roman" w:hAnsi="Times New Roman" w:cs="Times New Roman"/>
          <w:sz w:val="24"/>
        </w:rPr>
      </w:pPr>
      <w:r w:rsidRPr="00B112BC">
        <w:rPr>
          <w:rFonts w:ascii="Times New Roman" w:hAnsi="Times New Roman" w:cs="Times New Roman"/>
          <w:sz w:val="24"/>
        </w:rPr>
        <w:t xml:space="preserve">ul. </w:t>
      </w:r>
      <w:r>
        <w:rPr>
          <w:rFonts w:ascii="Times New Roman" w:hAnsi="Times New Roman" w:cs="Times New Roman"/>
          <w:sz w:val="24"/>
        </w:rPr>
        <w:t>Mazowiecka 24</w:t>
      </w:r>
    </w:p>
    <w:p w:rsidR="00B112BC" w:rsidRPr="00B112BC" w:rsidRDefault="00B112BC" w:rsidP="00B112BC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09-226 Zawidz Kościelny</w:t>
      </w:r>
    </w:p>
    <w:p w:rsidR="00B112BC" w:rsidRPr="00B112BC" w:rsidRDefault="00B112BC" w:rsidP="00B112BC">
      <w:pPr>
        <w:rPr>
          <w:rFonts w:ascii="Times New Roman" w:hAnsi="Times New Roman" w:cs="Times New Roman"/>
          <w:sz w:val="24"/>
        </w:rPr>
      </w:pPr>
    </w:p>
    <w:p w:rsidR="00B112BC" w:rsidRPr="00B112BC" w:rsidRDefault="00B112BC" w:rsidP="00B112BC">
      <w:pPr>
        <w:jc w:val="center"/>
        <w:rPr>
          <w:rFonts w:ascii="Times New Roman" w:hAnsi="Times New Roman" w:cs="Times New Roman"/>
          <w:b/>
          <w:sz w:val="24"/>
        </w:rPr>
      </w:pPr>
      <w:r w:rsidRPr="00B112BC">
        <w:rPr>
          <w:rFonts w:ascii="Times New Roman" w:hAnsi="Times New Roman" w:cs="Times New Roman"/>
          <w:b/>
          <w:sz w:val="24"/>
        </w:rPr>
        <w:t>Informacja o maksymalnej kwocie, jaką zamawiający zamierza przeznaczyć na</w:t>
      </w:r>
    </w:p>
    <w:p w:rsidR="00B112BC" w:rsidRPr="00B112BC" w:rsidRDefault="00B112BC" w:rsidP="00B112BC">
      <w:pPr>
        <w:jc w:val="center"/>
        <w:rPr>
          <w:rFonts w:ascii="Times New Roman" w:hAnsi="Times New Roman" w:cs="Times New Roman"/>
          <w:b/>
          <w:sz w:val="24"/>
        </w:rPr>
      </w:pPr>
      <w:r w:rsidRPr="00B112BC">
        <w:rPr>
          <w:rFonts w:ascii="Times New Roman" w:hAnsi="Times New Roman" w:cs="Times New Roman"/>
          <w:b/>
          <w:sz w:val="24"/>
        </w:rPr>
        <w:t>realizację zamówienia</w:t>
      </w:r>
    </w:p>
    <w:p w:rsidR="00B112BC" w:rsidRDefault="00B112BC" w:rsidP="00B112BC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B112BC">
        <w:rPr>
          <w:rFonts w:ascii="Times New Roman" w:hAnsi="Times New Roman" w:cs="Times New Roman"/>
          <w:b/>
          <w:sz w:val="24"/>
        </w:rPr>
        <w:t>Dotyczy:</w:t>
      </w:r>
      <w:r w:rsidRPr="00B112BC">
        <w:rPr>
          <w:rFonts w:ascii="Times New Roman" w:hAnsi="Times New Roman" w:cs="Times New Roman"/>
          <w:sz w:val="24"/>
        </w:rPr>
        <w:t xml:space="preserve"> postępowania o udzielenie zamówienia publicznego prowadzonego w trybie</w:t>
      </w:r>
      <w:r>
        <w:rPr>
          <w:rFonts w:ascii="Times New Roman" w:hAnsi="Times New Roman" w:cs="Times New Roman"/>
          <w:sz w:val="24"/>
        </w:rPr>
        <w:t xml:space="preserve"> </w:t>
      </w:r>
      <w:r w:rsidRPr="00B112BC">
        <w:rPr>
          <w:rFonts w:ascii="Times New Roman" w:hAnsi="Times New Roman" w:cs="Times New Roman"/>
          <w:sz w:val="24"/>
        </w:rPr>
        <w:t>podstawowy bez negocjacji, o którym mowa w art. 275 pkt 1 ustawy z 11 września 2019</w:t>
      </w:r>
      <w:r w:rsidR="00AE2708">
        <w:rPr>
          <w:rFonts w:ascii="Times New Roman" w:hAnsi="Times New Roman" w:cs="Times New Roman"/>
          <w:sz w:val="24"/>
        </w:rPr>
        <w:t xml:space="preserve"> </w:t>
      </w:r>
      <w:r w:rsidRPr="00B112BC">
        <w:rPr>
          <w:rFonts w:ascii="Times New Roman" w:hAnsi="Times New Roman" w:cs="Times New Roman"/>
          <w:sz w:val="24"/>
        </w:rPr>
        <w:t>r</w:t>
      </w:r>
      <w:r>
        <w:rPr>
          <w:rFonts w:ascii="Times New Roman" w:hAnsi="Times New Roman" w:cs="Times New Roman"/>
          <w:sz w:val="24"/>
        </w:rPr>
        <w:t xml:space="preserve">. </w:t>
      </w:r>
      <w:r w:rsidRPr="00B112BC">
        <w:rPr>
          <w:rFonts w:ascii="Times New Roman" w:hAnsi="Times New Roman" w:cs="Times New Roman"/>
          <w:sz w:val="24"/>
        </w:rPr>
        <w:t>– Prawo zamówień publicznych (Dz.</w:t>
      </w:r>
      <w:r>
        <w:rPr>
          <w:rFonts w:ascii="Times New Roman" w:hAnsi="Times New Roman" w:cs="Times New Roman"/>
          <w:sz w:val="24"/>
        </w:rPr>
        <w:t xml:space="preserve"> </w:t>
      </w:r>
      <w:r w:rsidRPr="00B112BC">
        <w:rPr>
          <w:rFonts w:ascii="Times New Roman" w:hAnsi="Times New Roman" w:cs="Times New Roman"/>
          <w:sz w:val="24"/>
        </w:rPr>
        <w:t>U. z 2019</w:t>
      </w:r>
      <w:r>
        <w:rPr>
          <w:rFonts w:ascii="Times New Roman" w:hAnsi="Times New Roman" w:cs="Times New Roman"/>
          <w:sz w:val="24"/>
        </w:rPr>
        <w:t xml:space="preserve"> </w:t>
      </w:r>
      <w:r w:rsidRPr="00B112BC">
        <w:rPr>
          <w:rFonts w:ascii="Times New Roman" w:hAnsi="Times New Roman" w:cs="Times New Roman"/>
          <w:sz w:val="24"/>
        </w:rPr>
        <w:t>r</w:t>
      </w:r>
      <w:r>
        <w:rPr>
          <w:rFonts w:ascii="Times New Roman" w:hAnsi="Times New Roman" w:cs="Times New Roman"/>
          <w:sz w:val="24"/>
        </w:rPr>
        <w:t>.</w:t>
      </w:r>
      <w:r w:rsidRPr="00B112BC">
        <w:rPr>
          <w:rFonts w:ascii="Times New Roman" w:hAnsi="Times New Roman" w:cs="Times New Roman"/>
          <w:sz w:val="24"/>
        </w:rPr>
        <w:t xml:space="preserve"> poz. 2019 ze zm.) na:</w:t>
      </w:r>
    </w:p>
    <w:p w:rsidR="00B112BC" w:rsidRPr="00B112BC" w:rsidRDefault="00B112BC" w:rsidP="00B112BC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B112BC" w:rsidRDefault="00B112BC" w:rsidP="00B112BC">
      <w:pPr>
        <w:jc w:val="center"/>
        <w:rPr>
          <w:rFonts w:ascii="Times New Roman" w:hAnsi="Times New Roman" w:cs="Times New Roman"/>
          <w:b/>
          <w:sz w:val="24"/>
        </w:rPr>
      </w:pPr>
      <w:r w:rsidRPr="00B112BC">
        <w:rPr>
          <w:rFonts w:ascii="Times New Roman" w:hAnsi="Times New Roman" w:cs="Times New Roman"/>
          <w:b/>
          <w:sz w:val="24"/>
        </w:rPr>
        <w:t>„</w:t>
      </w:r>
      <w:r w:rsidR="00AE2708" w:rsidRPr="00AE2708">
        <w:rPr>
          <w:rFonts w:ascii="Times New Roman" w:hAnsi="Times New Roman" w:cs="Times New Roman"/>
          <w:b/>
          <w:sz w:val="24"/>
        </w:rPr>
        <w:t>PRZEBUDOWA DROGI GMINNEJ NR 370071 W DO GRUNTÓW ROLNYCH NA ODCINKU WSI KOSMACZEWO GM. ZAWIDZ</w:t>
      </w:r>
      <w:r w:rsidRPr="00B112BC">
        <w:rPr>
          <w:rFonts w:ascii="Times New Roman" w:hAnsi="Times New Roman" w:cs="Times New Roman"/>
          <w:b/>
          <w:sz w:val="24"/>
        </w:rPr>
        <w:t>”</w:t>
      </w:r>
    </w:p>
    <w:p w:rsidR="00B112BC" w:rsidRPr="00B112BC" w:rsidRDefault="00B112BC" w:rsidP="00B112BC">
      <w:pPr>
        <w:jc w:val="center"/>
        <w:rPr>
          <w:rFonts w:ascii="Times New Roman" w:hAnsi="Times New Roman" w:cs="Times New Roman"/>
          <w:b/>
          <w:sz w:val="24"/>
        </w:rPr>
      </w:pPr>
    </w:p>
    <w:p w:rsidR="00B112BC" w:rsidRPr="00B112BC" w:rsidRDefault="00B112BC" w:rsidP="00B112BC">
      <w:pPr>
        <w:rPr>
          <w:rFonts w:ascii="Times New Roman" w:hAnsi="Times New Roman" w:cs="Times New Roman"/>
          <w:sz w:val="24"/>
        </w:rPr>
      </w:pPr>
      <w:r w:rsidRPr="00B112BC">
        <w:rPr>
          <w:rFonts w:ascii="Times New Roman" w:hAnsi="Times New Roman" w:cs="Times New Roman"/>
          <w:sz w:val="24"/>
        </w:rPr>
        <w:t>Działając na podstawie art. 222 ust. 4 ustawy z 11 września 2019 r. – Prawo zamówień</w:t>
      </w:r>
    </w:p>
    <w:p w:rsidR="00B112BC" w:rsidRPr="00B112BC" w:rsidRDefault="00B112BC" w:rsidP="00B112BC">
      <w:pPr>
        <w:rPr>
          <w:rFonts w:ascii="Times New Roman" w:hAnsi="Times New Roman" w:cs="Times New Roman"/>
          <w:sz w:val="24"/>
        </w:rPr>
      </w:pPr>
      <w:r w:rsidRPr="00B112BC">
        <w:rPr>
          <w:rFonts w:ascii="Times New Roman" w:hAnsi="Times New Roman" w:cs="Times New Roman"/>
          <w:sz w:val="24"/>
        </w:rPr>
        <w:t>publicznych (Dz.U. poz. 2019 poz. 2019 ze zm.), zamawiający informuje, że na realizację</w:t>
      </w:r>
    </w:p>
    <w:p w:rsidR="00B112BC" w:rsidRDefault="00B112BC" w:rsidP="00B112BC">
      <w:pPr>
        <w:rPr>
          <w:rFonts w:ascii="Times New Roman" w:hAnsi="Times New Roman" w:cs="Times New Roman"/>
          <w:sz w:val="24"/>
        </w:rPr>
      </w:pPr>
      <w:r w:rsidRPr="00B112BC">
        <w:rPr>
          <w:rFonts w:ascii="Times New Roman" w:hAnsi="Times New Roman" w:cs="Times New Roman"/>
          <w:sz w:val="24"/>
        </w:rPr>
        <w:t xml:space="preserve">zamówienia zamierza przeznaczyć kwotę </w:t>
      </w:r>
      <w:r w:rsidR="00AE2708">
        <w:rPr>
          <w:rFonts w:ascii="Times New Roman" w:hAnsi="Times New Roman" w:cs="Times New Roman"/>
          <w:sz w:val="24"/>
        </w:rPr>
        <w:t>300 000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>,00</w:t>
      </w:r>
      <w:r w:rsidRPr="00B112BC">
        <w:rPr>
          <w:rFonts w:ascii="Times New Roman" w:hAnsi="Times New Roman" w:cs="Times New Roman"/>
          <w:sz w:val="24"/>
        </w:rPr>
        <w:t xml:space="preserve"> zł (brutto).</w:t>
      </w:r>
    </w:p>
    <w:p w:rsidR="00B112BC" w:rsidRDefault="00B112BC" w:rsidP="00B112BC">
      <w:pPr>
        <w:rPr>
          <w:rFonts w:ascii="Times New Roman" w:hAnsi="Times New Roman" w:cs="Times New Roman"/>
          <w:sz w:val="24"/>
        </w:rPr>
      </w:pPr>
    </w:p>
    <w:p w:rsidR="00B112BC" w:rsidRPr="00B112BC" w:rsidRDefault="00B112BC" w:rsidP="00B112BC">
      <w:pPr>
        <w:rPr>
          <w:rFonts w:ascii="Times New Roman" w:hAnsi="Times New Roman" w:cs="Times New Roman"/>
          <w:i/>
          <w:sz w:val="24"/>
        </w:rPr>
      </w:pPr>
    </w:p>
    <w:p w:rsidR="00B112BC" w:rsidRPr="00B112BC" w:rsidRDefault="00B112BC" w:rsidP="00B112BC">
      <w:pPr>
        <w:ind w:left="2832" w:firstLine="708"/>
        <w:jc w:val="center"/>
        <w:rPr>
          <w:rFonts w:ascii="Times New Roman" w:hAnsi="Times New Roman" w:cs="Times New Roman"/>
          <w:i/>
          <w:sz w:val="24"/>
        </w:rPr>
      </w:pPr>
      <w:r w:rsidRPr="00B112BC">
        <w:rPr>
          <w:rFonts w:ascii="Times New Roman" w:hAnsi="Times New Roman" w:cs="Times New Roman"/>
          <w:i/>
          <w:sz w:val="24"/>
        </w:rPr>
        <w:t>Dariusz Franczak</w:t>
      </w:r>
    </w:p>
    <w:p w:rsidR="00B112BC" w:rsidRPr="00B112BC" w:rsidRDefault="00B112BC" w:rsidP="00B112BC">
      <w:pPr>
        <w:ind w:left="2832" w:firstLine="708"/>
        <w:jc w:val="center"/>
        <w:rPr>
          <w:rFonts w:ascii="Times New Roman" w:hAnsi="Times New Roman" w:cs="Times New Roman"/>
          <w:i/>
          <w:sz w:val="24"/>
        </w:rPr>
      </w:pPr>
      <w:r w:rsidRPr="00B112BC">
        <w:rPr>
          <w:rFonts w:ascii="Times New Roman" w:hAnsi="Times New Roman" w:cs="Times New Roman"/>
          <w:i/>
          <w:sz w:val="24"/>
        </w:rPr>
        <w:t>Wójt Gminy Zawidz</w:t>
      </w:r>
    </w:p>
    <w:p w:rsidR="000700AA" w:rsidRPr="00B112BC" w:rsidRDefault="000700AA" w:rsidP="00B112BC">
      <w:pPr>
        <w:rPr>
          <w:rFonts w:ascii="Times New Roman" w:hAnsi="Times New Roman" w:cs="Times New Roman"/>
          <w:sz w:val="24"/>
        </w:rPr>
      </w:pPr>
    </w:p>
    <w:sectPr w:rsidR="000700AA" w:rsidRPr="00B112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2BC"/>
    <w:rsid w:val="000700AA"/>
    <w:rsid w:val="008B2DAC"/>
    <w:rsid w:val="00AE2708"/>
    <w:rsid w:val="00B112BC"/>
    <w:rsid w:val="00DD0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7E3EB"/>
  <w15:chartTrackingRefBased/>
  <w15:docId w15:val="{58B82B90-DE7F-42E6-A5C6-3604FCACB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inorHAnsi" w:hAnsiTheme="majorHAnsi" w:cstheme="majorBidi"/>
        <w:sz w:val="28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K.Rozanski</dc:creator>
  <cp:keywords/>
  <dc:description/>
  <cp:lastModifiedBy>K.Rozanski</cp:lastModifiedBy>
  <cp:revision>2</cp:revision>
  <dcterms:created xsi:type="dcterms:W3CDTF">2021-07-21T06:33:00Z</dcterms:created>
  <dcterms:modified xsi:type="dcterms:W3CDTF">2021-07-21T06:33:00Z</dcterms:modified>
</cp:coreProperties>
</file>