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9218BC">
        <w:rPr>
          <w:rFonts w:ascii="Times New Roman" w:hAnsi="Times New Roman" w:cs="Times New Roman"/>
          <w:sz w:val="24"/>
        </w:rPr>
        <w:t>13.10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9218BC">
        <w:rPr>
          <w:rFonts w:ascii="Times New Roman" w:hAnsi="Times New Roman" w:cs="Times New Roman"/>
          <w:b/>
          <w:sz w:val="24"/>
        </w:rPr>
        <w:t>K. 271.16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9218BC" w:rsidRPr="009218BC" w:rsidRDefault="009218BC" w:rsidP="00B112BC">
      <w:pPr>
        <w:rPr>
          <w:rFonts w:ascii="Times New Roman" w:hAnsi="Times New Roman" w:cs="Times New Roman"/>
          <w:sz w:val="24"/>
        </w:rPr>
      </w:pPr>
      <w:r w:rsidRPr="009218BC">
        <w:rPr>
          <w:rFonts w:ascii="Times New Roman" w:hAnsi="Times New Roman" w:cs="Times New Roman"/>
          <w:sz w:val="24"/>
        </w:rPr>
        <w:t>e5501ac0-f513-42de-aa6d-68d02e654c9d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776455" w:rsidRDefault="006E5D60" w:rsidP="00B112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E5D60" w:rsidRPr="00776455" w:rsidRDefault="009218BC" w:rsidP="00B112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Rozbudowa i Przebudowa Stacji Uzdatniania Wody w Majkach Małych</w:t>
      </w:r>
    </w:p>
    <w:p w:rsidR="00776455" w:rsidRPr="006E5D60" w:rsidRDefault="00776455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9218BC">
        <w:rPr>
          <w:rFonts w:ascii="Times New Roman" w:hAnsi="Times New Roman" w:cs="Times New Roman"/>
          <w:sz w:val="24"/>
        </w:rPr>
        <w:t>4 750 000,00 zł (cztery miliony siedemset pięćdziesiąt tysięcy złotych)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61957"/>
    <w:rsid w:val="002E6B80"/>
    <w:rsid w:val="003A1FF8"/>
    <w:rsid w:val="004A0CC1"/>
    <w:rsid w:val="00560A6F"/>
    <w:rsid w:val="005751BF"/>
    <w:rsid w:val="006E5D60"/>
    <w:rsid w:val="00764730"/>
    <w:rsid w:val="00776455"/>
    <w:rsid w:val="008941AF"/>
    <w:rsid w:val="00910B63"/>
    <w:rsid w:val="009218BC"/>
    <w:rsid w:val="00A957A5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2022-10-13T06:06:00Z</dcterms:created>
  <dcterms:modified xsi:type="dcterms:W3CDTF">2022-10-13T06:06:00Z</dcterms:modified>
</cp:coreProperties>
</file>