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117EA0">
        <w:rPr>
          <w:rFonts w:ascii="Times New Roman" w:hAnsi="Times New Roman" w:cs="Times New Roman"/>
          <w:sz w:val="24"/>
        </w:rPr>
        <w:t>10.02.2022</w:t>
      </w:r>
      <w:r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117EA0">
        <w:rPr>
          <w:rFonts w:ascii="Times New Roman" w:hAnsi="Times New Roman" w:cs="Times New Roman"/>
          <w:b/>
          <w:sz w:val="24"/>
        </w:rPr>
        <w:t>K. 271.1.2022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117EA0" w:rsidRDefault="00117EA0" w:rsidP="00B112BC">
      <w:pPr>
        <w:rPr>
          <w:rFonts w:ascii="Times New Roman" w:hAnsi="Times New Roman" w:cs="Times New Roman"/>
          <w:sz w:val="24"/>
        </w:rPr>
      </w:pPr>
      <w:r w:rsidRPr="00117EA0">
        <w:rPr>
          <w:rFonts w:ascii="Times New Roman" w:hAnsi="Times New Roman" w:cs="Times New Roman"/>
          <w:sz w:val="24"/>
        </w:rPr>
        <w:t>286d6b1f-0ed1-4eaa-a216-0a3618f1edf2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Gminny Zakład Gospodarki Komunalnej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261957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61957" w:rsidRPr="00261957" w:rsidRDefault="00117EA0" w:rsidP="00261957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Zakup używanej koparki kołowej wraz z osprzętem dla potrzeb Gminnego Zakładu Gospodarki Komunalnej w Zawidzu Kościelnym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117EA0">
        <w:rPr>
          <w:rFonts w:ascii="Times New Roman" w:hAnsi="Times New Roman" w:cs="Times New Roman"/>
          <w:sz w:val="24"/>
        </w:rPr>
        <w:t>215 250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117EA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Michał Mrożewski</w:t>
      </w:r>
    </w:p>
    <w:p w:rsidR="00B112BC" w:rsidRPr="00B112BC" w:rsidRDefault="00117EA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Dyrektor GZGK</w:t>
      </w:r>
      <w:bookmarkStart w:id="0" w:name="_GoBack"/>
      <w:bookmarkEnd w:id="0"/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117EA0"/>
    <w:rsid w:val="00261957"/>
    <w:rsid w:val="002E6B80"/>
    <w:rsid w:val="005751BF"/>
    <w:rsid w:val="00764730"/>
    <w:rsid w:val="00A957A5"/>
    <w:rsid w:val="00B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9E6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2022-02-10T09:27:00Z</dcterms:created>
  <dcterms:modified xsi:type="dcterms:W3CDTF">2022-02-10T09:27:00Z</dcterms:modified>
</cp:coreProperties>
</file>